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про намір щодо локального впровадження 1UA-AGE</w:t>
      </w:r>
    </w:p>
    <w:p>
      <w:pPr/>
      <w:r>
        <w:t>Це підтвердження інтересу до обговорення локального комплекту 1UA-AGE. Заповніть цю мовну частину, підпишіть і надішліть на evgeniy.vasyliev.ua@gmail.com. Англійську частину дублювати необов’язково.</w:t>
      </w:r>
    </w:p>
    <w:p>
      <w:pPr>
        <w:pStyle w:val="Heading1"/>
      </w:pPr>
      <w:r>
        <w:t>Потенційний замовник</w:t>
      </w:r>
    </w:p>
    <w:p>
      <w:pPr>
        <w:spacing w:after="100"/>
      </w:pPr>
      <w:r>
        <w:rPr>
          <w:b/>
        </w:rPr>
        <w:t xml:space="preserve">Повне найменування організації  </w:t>
      </w:r>
      <w:r>
        <w:t>________________________________________</w:t>
      </w:r>
    </w:p>
    <w:p>
      <w:pPr>
        <w:spacing w:after="100"/>
      </w:pPr>
      <w:r>
        <w:rPr>
          <w:b/>
        </w:rPr>
        <w:t xml:space="preserve">Країна та контактна особа  </w:t>
      </w:r>
      <w:r>
        <w:t>________________________________________</w:t>
      </w:r>
    </w:p>
    <w:p>
      <w:pPr>
        <w:spacing w:after="100"/>
      </w:pPr>
      <w:r>
        <w:rPr>
          <w:b/>
        </w:rPr>
        <w:t xml:space="preserve">Посада та робоча електронна адреса  </w:t>
      </w:r>
      <w:r>
        <w:t>________________________________________</w:t>
      </w:r>
    </w:p>
    <w:p>
      <w:pPr>
        <w:pStyle w:val="Heading1"/>
      </w:pPr>
      <w:r>
        <w:t>Продукт і завдання</w:t>
      </w:r>
    </w:p>
    <w:p>
      <w:pPr/>
      <w:r>
        <w:t>Ми зацікавлені обговорити локальне впровадження 1UA-AGE на окремо придбаній новій локальній AI-станції зі 128 ГБ уніфікованої пам’яті, виділеній для замовника. Запропонований комплект передбачає встановлення системи, налаштування локальної моделі та приймання погоджених інженерних маршрутів. Конкретні конфігурація, обсяг і критерії приймання визначатимуться окремо.</w:t>
      </w:r>
    </w:p>
    <w:p>
      <w:pPr>
        <w:spacing w:after="100"/>
      </w:pPr>
      <w:r>
        <w:rPr>
          <w:b/>
        </w:rPr>
        <w:t xml:space="preserve">Кількість комплектів для обговорення  </w:t>
      </w:r>
      <w:r>
        <w:t>[  ] 1     [  ] Інша кількість: __________</w:t>
      </w:r>
    </w:p>
    <w:p>
      <w:pPr>
        <w:spacing w:after="100"/>
      </w:pPr>
      <w:r>
        <w:rPr>
          <w:b/>
        </w:rPr>
        <w:t xml:space="preserve">Неконфіденційний опис інженерного завдання  </w:t>
      </w:r>
      <w:r>
        <w:t>________________________________________</w:t>
      </w:r>
    </w:p>
    <w:p>
      <w:pPr>
        <w:spacing w:after="100"/>
      </w:pPr>
      <w:r>
        <w:rPr>
          <w:b/>
        </w:rPr>
        <w:t xml:space="preserve">Очікуваний результат і спосіб перевірки  </w:t>
      </w:r>
      <w:r>
        <w:t>________________________________________</w:t>
      </w:r>
    </w:p>
    <w:p>
      <w:pPr>
        <w:pStyle w:val="Heading1"/>
      </w:pPr>
      <w:r>
        <w:t>Попередній бюджет і строки</w:t>
      </w:r>
    </w:p>
    <w:p>
      <w:pPr/>
      <w:r>
        <w:t>Ми ознайомлені з орієнтовною стартовою ціною $19 999 за базовий одновузловий комплект і впровадження. Це не остаточна ціна й не публічна оферта: її уточнюють після погодження конфігурації, котирування обладнання, податків, доставки, гарантійних зобов’язань, обсягу робіт, підтримки та критеріїв приймання. Поточне планове вікно першого розгортання — I–II квартали 2027 року; це прогноз, який може змінитися.</w:t>
      </w:r>
    </w:p>
    <w:p>
      <w:pPr>
        <w:spacing w:after="100"/>
      </w:pPr>
      <w:r>
        <w:rPr>
          <w:b/>
        </w:rPr>
        <w:t xml:space="preserve">Орієнтовний бюджет або його статус  </w:t>
      </w:r>
      <w:r>
        <w:t>________________________________________</w:t>
      </w:r>
    </w:p>
    <w:p>
      <w:pPr>
        <w:spacing w:after="100"/>
      </w:pPr>
      <w:r>
        <w:rPr>
          <w:b/>
        </w:rPr>
        <w:t xml:space="preserve">Бажаний період початку обговорення  </w:t>
      </w:r>
      <w:r>
        <w:t>________________________________________</w:t>
      </w:r>
    </w:p>
    <w:p>
      <w:pPr>
        <w:pStyle w:val="Heading1"/>
      </w:pPr>
      <w:r>
        <w:t>Характер цього листа</w:t>
      </w:r>
    </w:p>
    <w:p>
      <w:pPr/>
      <w:r>
        <w:t>Цей лист лише фіксує інтерес. Він не є замовленням, публічною офертою, попереднім договором, резервуванням обладнання чи виконавчої потужності або гарантією поставки та не зобов’язує жодну сторону купувати, постачати, оплачувати або укладати договір. Через цей лист або сайт оплата чи депозит за обладнання не приймаються. Рішення про роботу можливе лише після оцінки здійсненності, окремої письмової пропозиції та договору. Не надсилайте конфіденційних даних до погодження належних умов захисту. Назву організації не оприлюднюють без окремої письмової згоди.</w:t>
      </w:r>
    </w:p>
    <w:p>
      <w:pPr>
        <w:spacing w:after="100"/>
      </w:pPr>
      <w:r>
        <w:rPr>
          <w:b/>
        </w:rPr>
        <w:t xml:space="preserve">ПІБ і посада уповноваженого представника  </w:t>
      </w:r>
      <w:r>
        <w:t>________________________________________</w:t>
      </w:r>
    </w:p>
    <w:p>
      <w:pPr>
        <w:spacing w:after="100"/>
      </w:pPr>
      <w:r>
        <w:rPr>
          <w:b/>
        </w:rPr>
        <w:t xml:space="preserve">Підпис і дата  </w:t>
      </w:r>
      <w:r>
        <w:t>___________________________________     __________________</w:t>
      </w:r>
    </w:p>
    <w:p>
      <w:r>
        <w:br w:type="page"/>
      </w:r>
    </w:p>
    <w:p>
      <w:pPr>
        <w:pStyle w:val="Title"/>
      </w:pPr>
      <w:r>
        <w:t>Letter of interest for a local 1UA-AGE deployment</w:t>
      </w:r>
    </w:p>
    <w:p>
      <w:pPr/>
      <w:r>
        <w:t>This note records interest in discussing a local 1UA-AGE kit. Complete this language section, sign it and email it to evgeniy.vasyliev.ua@gmail.com. You do not need to duplicate the Ukrainian section.</w:t>
      </w:r>
    </w:p>
    <w:p>
      <w:pPr>
        <w:pStyle w:val="Heading1"/>
      </w:pPr>
      <w:r>
        <w:t>Prospective customer</w:t>
      </w:r>
    </w:p>
    <w:p>
      <w:pPr>
        <w:spacing w:after="100"/>
      </w:pPr>
      <w:r>
        <w:rPr>
          <w:b/>
        </w:rPr>
        <w:t xml:space="preserve">Organisation legal name  </w:t>
      </w:r>
      <w:r>
        <w:t>________________________________________</w:t>
      </w:r>
    </w:p>
    <w:p>
      <w:pPr>
        <w:spacing w:after="100"/>
      </w:pPr>
      <w:r>
        <w:rPr>
          <w:b/>
        </w:rPr>
        <w:t xml:space="preserve">Country and contact person  </w:t>
      </w:r>
      <w:r>
        <w:t>________________________________________</w:t>
      </w:r>
    </w:p>
    <w:p>
      <w:pPr>
        <w:spacing w:after="100"/>
      </w:pPr>
      <w:r>
        <w:rPr>
          <w:b/>
        </w:rPr>
        <w:t xml:space="preserve">Role and work email  </w:t>
      </w:r>
      <w:r>
        <w:t>________________________________________</w:t>
      </w:r>
    </w:p>
    <w:p>
      <w:pPr>
        <w:pStyle w:val="Heading1"/>
      </w:pPr>
      <w:r>
        <w:t>Product and task</w:t>
      </w:r>
    </w:p>
    <w:p>
      <w:pPr/>
      <w:r>
        <w:t>We are interested in discussing a local 1UA-AGE deployment on a separately procured new customer-dedicated local AI workstation with 128 GB unified memory. The proposed kit includes system installation, local model configuration and acceptance of agreed engineering workflows. The precise configuration, scope and acceptance criteria will be defined separately.</w:t>
      </w:r>
    </w:p>
    <w:p>
      <w:pPr>
        <w:spacing w:after="100"/>
      </w:pPr>
      <w:r>
        <w:rPr>
          <w:b/>
        </w:rPr>
        <w:t xml:space="preserve">Number of kits to discuss  </w:t>
      </w:r>
      <w:r>
        <w:t>[  ] 1     [  ] Other: __________</w:t>
      </w:r>
    </w:p>
    <w:p>
      <w:pPr>
        <w:spacing w:after="100"/>
      </w:pPr>
      <w:r>
        <w:rPr>
          <w:b/>
        </w:rPr>
        <w:t xml:space="preserve">Non-confidential description of the engineering task  </w:t>
      </w:r>
      <w:r>
        <w:t>________________________________________</w:t>
      </w:r>
    </w:p>
    <w:p>
      <w:pPr>
        <w:spacing w:after="100"/>
      </w:pPr>
      <w:r>
        <w:rPr>
          <w:b/>
        </w:rPr>
        <w:t xml:space="preserve">Expected result and how our team would review it  </w:t>
      </w:r>
      <w:r>
        <w:t>________________________________________</w:t>
      </w:r>
    </w:p>
    <w:p>
      <w:pPr>
        <w:pStyle w:val="Heading1"/>
      </w:pPr>
      <w:r>
        <w:t>Indicative budget and timing</w:t>
      </w:r>
    </w:p>
    <w:p>
      <w:pPr/>
      <w:r>
        <w:t>We have seen the indicative starting price of $19,999 for a base single-node kit and implementation. This is not a final price or public offer: it depends on the agreed configuration, equipment quotation, taxes, shipping, warranty allocation, scope, support and acceptance criteria. The current planning window for the first deployment is Q1–Q2 2027; this is a forecast and may change.</w:t>
      </w:r>
    </w:p>
    <w:p>
      <w:pPr>
        <w:spacing w:after="100"/>
      </w:pPr>
      <w:r>
        <w:rPr>
          <w:b/>
        </w:rPr>
        <w:t xml:space="preserve">Indicative budget or approval status  </w:t>
      </w:r>
      <w:r>
        <w:t>________________________________________</w:t>
      </w:r>
    </w:p>
    <w:p>
      <w:pPr>
        <w:spacing w:after="100"/>
      </w:pPr>
      <w:r>
        <w:rPr>
          <w:b/>
        </w:rPr>
        <w:t xml:space="preserve">Preferred time to start discussions  </w:t>
      </w:r>
      <w:r>
        <w:t>________________________________________</w:t>
      </w:r>
    </w:p>
    <w:p>
      <w:pPr>
        <w:pStyle w:val="Heading1"/>
      </w:pPr>
      <w:r>
        <w:t>Status of this note</w:t>
      </w:r>
    </w:p>
    <w:p>
      <w:pPr/>
      <w:r>
        <w:t>This note records interest only. It is not an order, public offer, preliminary contract, reservation of hardware or delivery capacity, or guarantee of delivery, and does not oblige either party to buy, supply, pay or enter a contract. No payment or hardware deposit is accepted through this note or the website. Work may proceed only after feasibility review, a separate written proposal and a contract. Do not send confidential information before suitable protection terms are agreed. We will not publish your organisation’s name without separate written permission.</w:t>
      </w:r>
    </w:p>
    <w:p>
      <w:pPr>
        <w:spacing w:after="100"/>
      </w:pPr>
      <w:r>
        <w:rPr>
          <w:b/>
        </w:rPr>
        <w:t xml:space="preserve">Name and title of authorised representative  </w:t>
      </w:r>
      <w:r>
        <w:t>________________________________________</w:t>
      </w:r>
    </w:p>
    <w:p>
      <w:pPr>
        <w:spacing w:after="100"/>
      </w:pPr>
      <w:r>
        <w:rPr>
          <w:b/>
        </w:rPr>
        <w:t xml:space="preserve">Signature and date  </w:t>
      </w:r>
      <w:r>
        <w:t>___________________________________     __________________</w:t>
      </w:r>
    </w:p>
    <w:sectPr w:rsidR="00FC693F" w:rsidRPr="0006063C" w:rsidSect="00034616">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Liberation Sans" w:hAnsi="Liberation Sans"/>
      <w:color w:val="1622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Liberation Sans" w:hAnsi="Liberation Sans"/>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Liberation Sans" w:hAnsi="Liberation Sans"/>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1UA-AGE local deployment letter of interest</dc:title>
  <dc:subject>Bilingual non-binding customer interest form</dc:subject>
  <dc:creator>1UA-AGE</dc:creator>
  <cp:keywords/>
  <dc:description>generated by python-docx</dc:description>
  <cp:lastModifiedBy/>
  <cp:revision>1</cp:revision>
  <dcterms:created xsi:type="dcterms:W3CDTF">2013-12-23T23:15:00Z</dcterms:created>
  <dcterms:modified xsi:type="dcterms:W3CDTF">2013-12-23T23:15:00Z</dcterms:modified>
  <cp:category/>
</cp:coreProperties>
</file>